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9C74A0" w:rsidTr="009C74A0">
        <w:tc>
          <w:tcPr>
            <w:tcW w:w="9576" w:type="dxa"/>
          </w:tcPr>
          <w:p w:rsidR="009C74A0" w:rsidRPr="009C74A0" w:rsidRDefault="009C74A0" w:rsidP="009C74A0">
            <w:pPr>
              <w:jc w:val="center"/>
              <w:rPr>
                <w:sz w:val="32"/>
                <w:szCs w:val="32"/>
              </w:rPr>
            </w:pPr>
            <w:r w:rsidRPr="009C74A0">
              <w:rPr>
                <w:sz w:val="32"/>
                <w:szCs w:val="32"/>
              </w:rPr>
              <w:t>PLANNING FOR LEARNING</w:t>
            </w:r>
          </w:p>
          <w:p w:rsidR="009C74A0" w:rsidRPr="009C74A0" w:rsidRDefault="009C74A0" w:rsidP="009C74A0">
            <w:pPr>
              <w:jc w:val="center"/>
              <w:rPr>
                <w:sz w:val="24"/>
                <w:szCs w:val="24"/>
              </w:rPr>
            </w:pPr>
            <w:r w:rsidRPr="009C74A0">
              <w:rPr>
                <w:sz w:val="24"/>
                <w:szCs w:val="24"/>
              </w:rPr>
              <w:t>Step 1:  Learning Goals</w:t>
            </w:r>
          </w:p>
        </w:tc>
      </w:tr>
      <w:tr w:rsidR="009C74A0" w:rsidTr="009C74A0">
        <w:tc>
          <w:tcPr>
            <w:tcW w:w="9576" w:type="dxa"/>
          </w:tcPr>
          <w:p w:rsidR="009C74A0" w:rsidRPr="00761D53" w:rsidRDefault="009C74A0" w:rsidP="00CD5F76">
            <w:r w:rsidRPr="009C74A0">
              <w:rPr>
                <w:b/>
              </w:rPr>
              <w:t>Name:</w:t>
            </w:r>
            <w:r>
              <w:t xml:space="preserve">   </w:t>
            </w:r>
            <w:r w:rsidR="00CD5F76">
              <w:t>Amy Stroeder</w:t>
            </w:r>
            <w:r>
              <w:t xml:space="preserve">                       </w:t>
            </w:r>
            <w:r w:rsidRPr="009C74A0">
              <w:rPr>
                <w:b/>
              </w:rPr>
              <w:t>Grade:</w:t>
            </w:r>
            <w:r>
              <w:t xml:space="preserve">   </w:t>
            </w:r>
            <w:r w:rsidR="006C726C">
              <w:t>1</w:t>
            </w:r>
            <w:r>
              <w:t xml:space="preserve">                  </w:t>
            </w:r>
            <w:r w:rsidRPr="009C74A0">
              <w:rPr>
                <w:b/>
              </w:rPr>
              <w:t>Topic:</w:t>
            </w:r>
            <w:r w:rsidR="006C726C">
              <w:rPr>
                <w:b/>
              </w:rPr>
              <w:t xml:space="preserve"> </w:t>
            </w:r>
            <w:r w:rsidR="00761D53">
              <w:rPr>
                <w:b/>
              </w:rPr>
              <w:t xml:space="preserve"> </w:t>
            </w:r>
            <w:r w:rsidR="00761D53">
              <w:t>Exploring culture</w:t>
            </w:r>
          </w:p>
        </w:tc>
      </w:tr>
      <w:tr w:rsidR="009C74A0" w:rsidTr="009C74A0">
        <w:tc>
          <w:tcPr>
            <w:tcW w:w="9576" w:type="dxa"/>
          </w:tcPr>
          <w:p w:rsidR="00761D53" w:rsidRDefault="009C74A0">
            <w:pPr>
              <w:rPr>
                <w:b/>
              </w:rPr>
            </w:pPr>
            <w:r w:rsidRPr="009C74A0">
              <w:rPr>
                <w:b/>
              </w:rPr>
              <w:t>Big Picture Connections:</w:t>
            </w:r>
            <w:r w:rsidR="00761D53">
              <w:rPr>
                <w:b/>
              </w:rPr>
              <w:t xml:space="preserve">  </w:t>
            </w:r>
          </w:p>
          <w:p w:rsidR="009C74A0" w:rsidRPr="00761D53" w:rsidRDefault="00761D53">
            <w:r>
              <w:t>Everyone has a different culture and we must celebrate the various cultures in our classroom and beyond.</w:t>
            </w:r>
          </w:p>
        </w:tc>
      </w:tr>
      <w:tr w:rsidR="009C74A0" w:rsidTr="009C74A0">
        <w:tc>
          <w:tcPr>
            <w:tcW w:w="9576" w:type="dxa"/>
          </w:tcPr>
          <w:p w:rsidR="009C74A0" w:rsidRDefault="009C74A0">
            <w:pPr>
              <w:rPr>
                <w:b/>
              </w:rPr>
            </w:pPr>
            <w:r w:rsidRPr="009C74A0">
              <w:rPr>
                <w:b/>
              </w:rPr>
              <w:t>Curriculum Outcomes:</w:t>
            </w:r>
          </w:p>
          <w:p w:rsidR="00761D53" w:rsidRDefault="00761D53">
            <w:pPr>
              <w:rPr>
                <w:i/>
              </w:rPr>
            </w:pPr>
            <w:r>
              <w:t xml:space="preserve">IN1.2    </w:t>
            </w:r>
            <w:r w:rsidRPr="00761D53">
              <w:rPr>
                <w:i/>
              </w:rPr>
              <w:t>Examine cultural diversity in the family and schoo</w:t>
            </w:r>
            <w:r w:rsidR="009D169E">
              <w:rPr>
                <w:i/>
              </w:rPr>
              <w:t>l, including exploration of how</w:t>
            </w:r>
            <w:r w:rsidRPr="00761D53">
              <w:rPr>
                <w:i/>
              </w:rPr>
              <w:t xml:space="preserve"> people are               similar and how they are different.</w:t>
            </w:r>
          </w:p>
          <w:p w:rsidR="00F253A6" w:rsidRDefault="000E5F30">
            <w:pPr>
              <w:rPr>
                <w:b/>
                <w:i/>
              </w:rPr>
            </w:pPr>
            <w:r>
              <w:rPr>
                <w:b/>
                <w:i/>
              </w:rPr>
              <w:t>Goal:</w:t>
            </w:r>
          </w:p>
          <w:p w:rsidR="000E5F30" w:rsidRDefault="000E5F30">
            <w:r>
              <w:t>To examine the local, indigenous, and global interactions and interdependence of individuals, societies, cultures, and nations.</w:t>
            </w:r>
          </w:p>
          <w:p w:rsidR="000E5F30" w:rsidRPr="000E5F30" w:rsidRDefault="000E5F30">
            <w:pPr>
              <w:rPr>
                <w:b/>
                <w:i/>
              </w:rPr>
            </w:pPr>
            <w:r w:rsidRPr="000E5F30">
              <w:rPr>
                <w:b/>
                <w:i/>
              </w:rPr>
              <w:t>Theme:</w:t>
            </w:r>
          </w:p>
          <w:p w:rsidR="000E5F30" w:rsidRDefault="000E5F30">
            <w:r>
              <w:t>Families (Grade 1)</w:t>
            </w:r>
          </w:p>
          <w:p w:rsidR="000E5F30" w:rsidRPr="000E5F30" w:rsidRDefault="000E5F30">
            <w:pPr>
              <w:rPr>
                <w:b/>
                <w:i/>
              </w:rPr>
            </w:pPr>
            <w:r w:rsidRPr="000E5F30">
              <w:rPr>
                <w:b/>
                <w:i/>
              </w:rPr>
              <w:t>Indicator (A student who has achieved the outcome should be able to:</w:t>
            </w:r>
          </w:p>
          <w:p w:rsidR="000E5F30" w:rsidRDefault="000E5F30">
            <w:r>
              <w:t>Describe the diversity of people within the classroom and school in order to identify ways in which people are similar and ways in which people are different from each other, validating the diversity and value of all.</w:t>
            </w:r>
          </w:p>
          <w:p w:rsidR="000E5F30" w:rsidRPr="000E5F30" w:rsidRDefault="000E5F30"/>
        </w:tc>
      </w:tr>
      <w:tr w:rsidR="009C74A0" w:rsidTr="009C74A0">
        <w:tc>
          <w:tcPr>
            <w:tcW w:w="9576" w:type="dxa"/>
          </w:tcPr>
          <w:p w:rsidR="009C74A0" w:rsidRDefault="009C74A0">
            <w:pPr>
              <w:rPr>
                <w:b/>
              </w:rPr>
            </w:pPr>
            <w:r w:rsidRPr="009C74A0">
              <w:rPr>
                <w:b/>
              </w:rPr>
              <w:t>How I can promote multiple perspectives of this content:</w:t>
            </w:r>
          </w:p>
          <w:p w:rsidR="00F253A6" w:rsidRPr="00F253A6" w:rsidRDefault="00F253A6" w:rsidP="00F253A6">
            <w:pPr>
              <w:pStyle w:val="ListParagraph"/>
              <w:numPr>
                <w:ilvl w:val="0"/>
                <w:numId w:val="1"/>
              </w:numPr>
              <w:rPr>
                <w:b/>
              </w:rPr>
            </w:pPr>
            <w:r>
              <w:t>Ask all students to describe their culture and any special dress or traditions they have.</w:t>
            </w:r>
          </w:p>
          <w:p w:rsidR="00F253A6" w:rsidRPr="00F253A6" w:rsidRDefault="00F253A6" w:rsidP="00F253A6">
            <w:pPr>
              <w:pStyle w:val="ListParagraph"/>
              <w:numPr>
                <w:ilvl w:val="0"/>
                <w:numId w:val="1"/>
              </w:numPr>
              <w:rPr>
                <w:b/>
              </w:rPr>
            </w:pPr>
            <w:r>
              <w:t>The activity involves examining several different cultures.</w:t>
            </w:r>
          </w:p>
          <w:p w:rsidR="00F253A6" w:rsidRPr="00F253A6" w:rsidRDefault="00F253A6" w:rsidP="00F253A6">
            <w:pPr>
              <w:pStyle w:val="ListParagraph"/>
              <w:numPr>
                <w:ilvl w:val="0"/>
                <w:numId w:val="1"/>
              </w:numPr>
              <w:rPr>
                <w:b/>
              </w:rPr>
            </w:pPr>
            <w:r>
              <w:t>Children will celebrate their own culture as well as other cultures.</w:t>
            </w:r>
          </w:p>
        </w:tc>
      </w:tr>
      <w:tr w:rsidR="009C74A0" w:rsidTr="009C74A0">
        <w:tc>
          <w:tcPr>
            <w:tcW w:w="9576" w:type="dxa"/>
          </w:tcPr>
          <w:p w:rsidR="009C74A0" w:rsidRDefault="009C74A0">
            <w:pPr>
              <w:rPr>
                <w:b/>
              </w:rPr>
            </w:pPr>
            <w:r w:rsidRPr="009C74A0">
              <w:rPr>
                <w:b/>
              </w:rPr>
              <w:t>Interdisciplinary Connections:</w:t>
            </w:r>
          </w:p>
          <w:p w:rsidR="00F253A6" w:rsidRPr="00F253A6" w:rsidRDefault="00F253A6" w:rsidP="00F253A6">
            <w:pPr>
              <w:pStyle w:val="ListParagraph"/>
              <w:numPr>
                <w:ilvl w:val="0"/>
                <w:numId w:val="2"/>
              </w:numPr>
              <w:rPr>
                <w:b/>
              </w:rPr>
            </w:pPr>
            <w:r>
              <w:t>Lesson can be integrated into Arts Education (Art forms connected with holidays, dress, food, etc.)</w:t>
            </w:r>
          </w:p>
          <w:p w:rsidR="00F253A6" w:rsidRPr="00F253A6" w:rsidRDefault="00F253A6" w:rsidP="00F253A6">
            <w:pPr>
              <w:pStyle w:val="ListParagraph"/>
              <w:numPr>
                <w:ilvl w:val="0"/>
                <w:numId w:val="2"/>
              </w:numPr>
              <w:rPr>
                <w:b/>
              </w:rPr>
            </w:pPr>
            <w:r>
              <w:t>Lesson can be integrated into English Language Arts (The students will experience new words from the mystery items as well as from the picture book.)</w:t>
            </w:r>
          </w:p>
        </w:tc>
      </w:tr>
    </w:tbl>
    <w:p w:rsidR="008F2646" w:rsidRDefault="008F2646"/>
    <w:tbl>
      <w:tblPr>
        <w:tblStyle w:val="TableGrid"/>
        <w:tblW w:w="0" w:type="auto"/>
        <w:tblLook w:val="04A0"/>
      </w:tblPr>
      <w:tblGrid>
        <w:gridCol w:w="9576"/>
      </w:tblGrid>
      <w:tr w:rsidR="009C74A0" w:rsidTr="009C74A0">
        <w:tc>
          <w:tcPr>
            <w:tcW w:w="9576" w:type="dxa"/>
          </w:tcPr>
          <w:p w:rsidR="009C74A0" w:rsidRDefault="009C74A0" w:rsidP="009C74A0">
            <w:pPr>
              <w:jc w:val="center"/>
            </w:pPr>
            <w:r>
              <w:t>Step 2:  Learning Plans</w:t>
            </w:r>
          </w:p>
        </w:tc>
      </w:tr>
      <w:tr w:rsidR="009C74A0" w:rsidTr="009C74A0">
        <w:tc>
          <w:tcPr>
            <w:tcW w:w="9576" w:type="dxa"/>
          </w:tcPr>
          <w:p w:rsidR="009C74A0" w:rsidRDefault="009C74A0">
            <w:pPr>
              <w:rPr>
                <w:b/>
              </w:rPr>
            </w:pPr>
            <w:r w:rsidRPr="009C74A0">
              <w:rPr>
                <w:b/>
              </w:rPr>
              <w:t>Set:</w:t>
            </w:r>
          </w:p>
          <w:p w:rsidR="00240E98" w:rsidRDefault="00240E98" w:rsidP="009D169E">
            <w:pPr>
              <w:pStyle w:val="ListParagraph"/>
              <w:numPr>
                <w:ilvl w:val="0"/>
                <w:numId w:val="3"/>
              </w:numPr>
            </w:pPr>
            <w:r>
              <w:t>Place pictures on the board from various countries around the world.</w:t>
            </w:r>
          </w:p>
          <w:p w:rsidR="00240E98" w:rsidRDefault="00240E98" w:rsidP="009D169E">
            <w:pPr>
              <w:pStyle w:val="ListParagraph"/>
              <w:numPr>
                <w:ilvl w:val="0"/>
                <w:numId w:val="3"/>
              </w:numPr>
            </w:pPr>
            <w:r>
              <w:t>Ask students if they can identify wh</w:t>
            </w:r>
            <w:r w:rsidR="009D169E">
              <w:t>at</w:t>
            </w:r>
            <w:r>
              <w:t xml:space="preserve"> these countries are?</w:t>
            </w:r>
          </w:p>
          <w:p w:rsidR="00240E98" w:rsidRDefault="00240E98" w:rsidP="009D169E">
            <w:pPr>
              <w:pStyle w:val="ListParagraph"/>
              <w:numPr>
                <w:ilvl w:val="0"/>
                <w:numId w:val="3"/>
              </w:numPr>
            </w:pPr>
            <w:r>
              <w:t xml:space="preserve">Write on the board as the students guess </w:t>
            </w:r>
            <w:r w:rsidR="009D169E">
              <w:t>the countries</w:t>
            </w:r>
            <w:r>
              <w:t>.</w:t>
            </w:r>
          </w:p>
          <w:p w:rsidR="009D169E" w:rsidRDefault="009D169E" w:rsidP="009D169E">
            <w:pPr>
              <w:pStyle w:val="ListParagraph"/>
              <w:numPr>
                <w:ilvl w:val="0"/>
                <w:numId w:val="3"/>
              </w:numPr>
            </w:pPr>
            <w:r>
              <w:t>What is it about this picture that makes you think its _______?</w:t>
            </w:r>
          </w:p>
          <w:p w:rsidR="009D169E" w:rsidRDefault="009D169E" w:rsidP="009D169E">
            <w:pPr>
              <w:pStyle w:val="ListParagraph"/>
            </w:pPr>
          </w:p>
          <w:p w:rsidR="00240E98" w:rsidRPr="00240E98" w:rsidRDefault="0091259A">
            <w:r>
              <w:t>Tell the students you have a special assignment for them and on your desk you have 4 mystery boxes which contain special items they must investigate.</w:t>
            </w:r>
          </w:p>
        </w:tc>
      </w:tr>
      <w:tr w:rsidR="009C74A0" w:rsidTr="009C74A0">
        <w:tc>
          <w:tcPr>
            <w:tcW w:w="9576" w:type="dxa"/>
          </w:tcPr>
          <w:p w:rsidR="009C74A0" w:rsidRDefault="00402C1D">
            <w:pPr>
              <w:rPr>
                <w:b/>
              </w:rPr>
            </w:pPr>
            <w:r>
              <w:rPr>
                <w:b/>
                <w:noProof/>
                <w:lang w:eastAsia="en-CA"/>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9" type="#_x0000_t16" style="position:absolute;margin-left:337.65pt;margin-top:1.45pt;width:23.4pt;height:23.35pt;z-index:251661312;mso-position-horizontal-relative:text;mso-position-vertical-relative:text">
                  <v:textbox>
                    <w:txbxContent>
                      <w:p w:rsidR="0091259A" w:rsidRPr="00AA132D" w:rsidRDefault="0091259A" w:rsidP="0091259A">
                        <w:pPr>
                          <w:rPr>
                            <w:b/>
                          </w:rPr>
                        </w:pPr>
                        <w:r w:rsidRPr="00AA132D">
                          <w:rPr>
                            <w:b/>
                          </w:rPr>
                          <w:t>?</w:t>
                        </w:r>
                      </w:p>
                    </w:txbxContent>
                  </v:textbox>
                </v:shape>
              </w:pict>
            </w:r>
            <w:r>
              <w:rPr>
                <w:b/>
                <w:noProof/>
                <w:lang w:eastAsia="en-CA"/>
              </w:rPr>
              <w:pict>
                <v:shape id="_x0000_s1028" type="#_x0000_t16" style="position:absolute;margin-left:305.45pt;margin-top:1.45pt;width:23.4pt;height:23.35pt;z-index:251660288;mso-position-horizontal-relative:text;mso-position-vertical-relative:text">
                  <v:textbox>
                    <w:txbxContent>
                      <w:p w:rsidR="0091259A" w:rsidRPr="00AA132D" w:rsidRDefault="0091259A" w:rsidP="0091259A">
                        <w:pPr>
                          <w:rPr>
                            <w:b/>
                          </w:rPr>
                        </w:pPr>
                        <w:r w:rsidRPr="00AA132D">
                          <w:rPr>
                            <w:b/>
                          </w:rPr>
                          <w:t>?</w:t>
                        </w:r>
                      </w:p>
                    </w:txbxContent>
                  </v:textbox>
                </v:shape>
              </w:pict>
            </w:r>
            <w:r>
              <w:rPr>
                <w:b/>
                <w:noProof/>
                <w:lang w:eastAsia="en-CA"/>
              </w:rPr>
              <w:pict>
                <v:shape id="_x0000_s1027" type="#_x0000_t16" style="position:absolute;margin-left:274.25pt;margin-top:1.45pt;width:23.4pt;height:23.35pt;z-index:251659264;mso-position-horizontal-relative:text;mso-position-vertical-relative:text">
                  <v:textbox>
                    <w:txbxContent>
                      <w:p w:rsidR="0091259A" w:rsidRPr="00AA132D" w:rsidRDefault="0091259A" w:rsidP="0091259A">
                        <w:pPr>
                          <w:rPr>
                            <w:b/>
                          </w:rPr>
                        </w:pPr>
                        <w:r w:rsidRPr="00AA132D">
                          <w:rPr>
                            <w:b/>
                          </w:rPr>
                          <w:t>?</w:t>
                        </w:r>
                      </w:p>
                    </w:txbxContent>
                  </v:textbox>
                </v:shape>
              </w:pict>
            </w:r>
            <w:r>
              <w:rPr>
                <w:b/>
                <w:noProof/>
                <w:lang w:eastAsia="en-CA"/>
              </w:rPr>
              <w:pict>
                <v:shape id="_x0000_s1026" type="#_x0000_t16" style="position:absolute;margin-left:242.05pt;margin-top:1.45pt;width:23.4pt;height:23.35pt;z-index:251658240;mso-position-horizontal-relative:text;mso-position-vertical-relative:text">
                  <v:textbox>
                    <w:txbxContent>
                      <w:p w:rsidR="0091259A" w:rsidRPr="00AA132D" w:rsidRDefault="0091259A" w:rsidP="0091259A">
                        <w:pPr>
                          <w:rPr>
                            <w:b/>
                          </w:rPr>
                        </w:pPr>
                        <w:r w:rsidRPr="00AA132D">
                          <w:rPr>
                            <w:b/>
                          </w:rPr>
                          <w:t>?</w:t>
                        </w:r>
                      </w:p>
                    </w:txbxContent>
                  </v:textbox>
                </v:shape>
              </w:pict>
            </w:r>
            <w:r w:rsidR="009C74A0" w:rsidRPr="009C74A0">
              <w:rPr>
                <w:b/>
              </w:rPr>
              <w:t>Development:</w:t>
            </w:r>
          </w:p>
          <w:p w:rsidR="00AA132D" w:rsidRPr="00AA132D" w:rsidRDefault="0091259A" w:rsidP="0091259A">
            <w:pPr>
              <w:pStyle w:val="ListParagraph"/>
              <w:numPr>
                <w:ilvl w:val="0"/>
                <w:numId w:val="4"/>
              </w:numPr>
              <w:rPr>
                <w:b/>
              </w:rPr>
            </w:pPr>
            <w:r>
              <w:t xml:space="preserve">Place the 4 mystery boxes on the front table. </w:t>
            </w:r>
          </w:p>
          <w:p w:rsidR="00191165" w:rsidRPr="00191165" w:rsidRDefault="00191165" w:rsidP="0091259A">
            <w:pPr>
              <w:pStyle w:val="ListParagraph"/>
              <w:numPr>
                <w:ilvl w:val="0"/>
                <w:numId w:val="4"/>
              </w:numPr>
              <w:rPr>
                <w:b/>
              </w:rPr>
            </w:pPr>
            <w:r>
              <w:t>I will select one student from each table group to come and pick a mystery box.</w:t>
            </w:r>
          </w:p>
          <w:p w:rsidR="0091259A" w:rsidRDefault="00191165" w:rsidP="00191165">
            <w:r>
              <w:t>These boxes will contain items from 4 various cultures:  Japanese, First Nations, English, and African.</w:t>
            </w:r>
            <w:r w:rsidR="0091259A">
              <w:t xml:space="preserve"> </w:t>
            </w:r>
          </w:p>
          <w:p w:rsidR="00191165" w:rsidRPr="00191165" w:rsidRDefault="00191165" w:rsidP="00191165">
            <w:pPr>
              <w:pStyle w:val="ListParagraph"/>
              <w:numPr>
                <w:ilvl w:val="0"/>
                <w:numId w:val="5"/>
              </w:numPr>
              <w:rPr>
                <w:b/>
              </w:rPr>
            </w:pPr>
            <w:r>
              <w:t>Once the boxes are on the table, ask the students to keep them closed for a moment.</w:t>
            </w:r>
          </w:p>
          <w:p w:rsidR="00191165" w:rsidRPr="00191165" w:rsidRDefault="00191165" w:rsidP="00191165">
            <w:pPr>
              <w:pStyle w:val="ListParagraph"/>
              <w:numPr>
                <w:ilvl w:val="0"/>
                <w:numId w:val="5"/>
              </w:numPr>
              <w:rPr>
                <w:b/>
              </w:rPr>
            </w:pPr>
            <w:r>
              <w:t xml:space="preserve">Read </w:t>
            </w:r>
            <w:proofErr w:type="spellStart"/>
            <w:r w:rsidRPr="00191165">
              <w:rPr>
                <w:i/>
              </w:rPr>
              <w:t>Suki’s</w:t>
            </w:r>
            <w:proofErr w:type="spellEnd"/>
            <w:r w:rsidRPr="00191165">
              <w:rPr>
                <w:i/>
              </w:rPr>
              <w:t xml:space="preserve"> Kimono</w:t>
            </w:r>
            <w:r>
              <w:t xml:space="preserve"> to the class pausing often to ask students:</w:t>
            </w:r>
          </w:p>
          <w:p w:rsidR="00191165" w:rsidRPr="00191165" w:rsidRDefault="00191165" w:rsidP="00191165">
            <w:pPr>
              <w:pStyle w:val="ListParagraph"/>
              <w:numPr>
                <w:ilvl w:val="0"/>
                <w:numId w:val="6"/>
              </w:numPr>
              <w:rPr>
                <w:b/>
              </w:rPr>
            </w:pPr>
            <w:r>
              <w:t>Does anyone know what a Kimono is?</w:t>
            </w:r>
          </w:p>
          <w:p w:rsidR="00191165" w:rsidRPr="00757841" w:rsidRDefault="00757841" w:rsidP="00191165">
            <w:pPr>
              <w:pStyle w:val="ListParagraph"/>
              <w:numPr>
                <w:ilvl w:val="0"/>
                <w:numId w:val="6"/>
              </w:numPr>
              <w:rPr>
                <w:b/>
              </w:rPr>
            </w:pPr>
            <w:r>
              <w:lastRenderedPageBreak/>
              <w:t>Has anyone seen a Kimono before?</w:t>
            </w:r>
          </w:p>
          <w:p w:rsidR="00757841" w:rsidRPr="00757841" w:rsidRDefault="00757841" w:rsidP="00757841">
            <w:pPr>
              <w:pStyle w:val="ListParagraph"/>
              <w:numPr>
                <w:ilvl w:val="0"/>
                <w:numId w:val="6"/>
              </w:numPr>
              <w:rPr>
                <w:b/>
              </w:rPr>
            </w:pPr>
            <w:r>
              <w:t>What country do you think this Kimono comes from?</w:t>
            </w:r>
          </w:p>
          <w:p w:rsidR="00757841" w:rsidRPr="00757841" w:rsidRDefault="00757841" w:rsidP="00757841">
            <w:pPr>
              <w:pStyle w:val="ListParagraph"/>
              <w:numPr>
                <w:ilvl w:val="0"/>
                <w:numId w:val="6"/>
              </w:numPr>
              <w:rPr>
                <w:b/>
              </w:rPr>
            </w:pPr>
            <w:r>
              <w:t xml:space="preserve">What are some ways in which </w:t>
            </w:r>
            <w:proofErr w:type="spellStart"/>
            <w:r>
              <w:t>Suki’s</w:t>
            </w:r>
            <w:proofErr w:type="spellEnd"/>
            <w:r>
              <w:t xml:space="preserve"> kimono is different from what you wear to school?</w:t>
            </w:r>
          </w:p>
          <w:p w:rsidR="00757841" w:rsidRPr="00757841" w:rsidRDefault="00757841" w:rsidP="00757841">
            <w:pPr>
              <w:pStyle w:val="ListParagraph"/>
              <w:numPr>
                <w:ilvl w:val="0"/>
                <w:numId w:val="7"/>
              </w:numPr>
              <w:rPr>
                <w:b/>
              </w:rPr>
            </w:pPr>
            <w:r>
              <w:t>After the book is finished, ask each group to open their mystery box.</w:t>
            </w:r>
          </w:p>
          <w:p w:rsidR="00757841" w:rsidRPr="00757841" w:rsidRDefault="00757841" w:rsidP="00757841">
            <w:pPr>
              <w:pStyle w:val="ListParagraph"/>
              <w:numPr>
                <w:ilvl w:val="0"/>
                <w:numId w:val="7"/>
              </w:numPr>
              <w:rPr>
                <w:b/>
              </w:rPr>
            </w:pPr>
            <w:r>
              <w:t>Let the students explore and examine the contents of the boxes.</w:t>
            </w:r>
          </w:p>
          <w:p w:rsidR="00757841" w:rsidRPr="00757841" w:rsidRDefault="00757841" w:rsidP="00757841">
            <w:pPr>
              <w:pStyle w:val="ListParagraph"/>
              <w:numPr>
                <w:ilvl w:val="0"/>
                <w:numId w:val="7"/>
              </w:numPr>
              <w:rPr>
                <w:b/>
              </w:rPr>
            </w:pPr>
            <w:r>
              <w:t>After 10 minutes of exploration, ask each table group what their contents contain.</w:t>
            </w:r>
          </w:p>
          <w:p w:rsidR="00757841" w:rsidRPr="007142D3" w:rsidRDefault="000E1650" w:rsidP="007142D3">
            <w:pPr>
              <w:pStyle w:val="ListParagraph"/>
              <w:numPr>
                <w:ilvl w:val="0"/>
                <w:numId w:val="10"/>
              </w:numPr>
              <w:rPr>
                <w:b/>
              </w:rPr>
            </w:pPr>
            <w:r>
              <w:t>What has everyone discovered?</w:t>
            </w:r>
          </w:p>
          <w:p w:rsidR="000E1650" w:rsidRPr="007142D3" w:rsidRDefault="000E1650" w:rsidP="007142D3">
            <w:pPr>
              <w:pStyle w:val="ListParagraph"/>
              <w:numPr>
                <w:ilvl w:val="0"/>
                <w:numId w:val="10"/>
              </w:numPr>
              <w:rPr>
                <w:b/>
              </w:rPr>
            </w:pPr>
            <w:r>
              <w:t>What do you think these items represent?</w:t>
            </w:r>
          </w:p>
          <w:p w:rsidR="000E1650" w:rsidRPr="007142D3" w:rsidRDefault="000E1650" w:rsidP="007142D3">
            <w:pPr>
              <w:pStyle w:val="ListParagraph"/>
              <w:numPr>
                <w:ilvl w:val="0"/>
                <w:numId w:val="10"/>
              </w:numPr>
              <w:rPr>
                <w:b/>
              </w:rPr>
            </w:pPr>
            <w:r>
              <w:t>Can anyone guess which country or culture these contents are from? How come?</w:t>
            </w:r>
          </w:p>
          <w:p w:rsidR="000E1650" w:rsidRDefault="007142D3" w:rsidP="000E1650">
            <w:r>
              <w:t>Write on the board the students answers, if they cannot guess the right country/culture, help them come up with answer by asking prompts such as:</w:t>
            </w:r>
          </w:p>
          <w:p w:rsidR="007142D3" w:rsidRDefault="00F93518" w:rsidP="007142D3">
            <w:pPr>
              <w:pStyle w:val="ListParagraph"/>
              <w:numPr>
                <w:ilvl w:val="0"/>
                <w:numId w:val="9"/>
              </w:numPr>
            </w:pPr>
            <w:r>
              <w:t>I’m thinking of a country that has ______</w:t>
            </w:r>
          </w:p>
          <w:p w:rsidR="00F93518" w:rsidRDefault="00F93518" w:rsidP="007142D3">
            <w:pPr>
              <w:pStyle w:val="ListParagraph"/>
              <w:numPr>
                <w:ilvl w:val="0"/>
                <w:numId w:val="9"/>
              </w:numPr>
            </w:pPr>
            <w:r>
              <w:t>I wonder if these items could be from ______</w:t>
            </w:r>
          </w:p>
          <w:p w:rsidR="00F93518" w:rsidRDefault="00F93518" w:rsidP="00F93518">
            <w:r>
              <w:t>After the answers are on the board, applaud the students for being good investigators</w:t>
            </w:r>
            <w:r w:rsidR="00A7282F">
              <w:t>.</w:t>
            </w:r>
          </w:p>
          <w:p w:rsidR="00A7282F" w:rsidRDefault="00D03DC7" w:rsidP="00D03DC7">
            <w:pPr>
              <w:pStyle w:val="ListParagraph"/>
              <w:numPr>
                <w:ilvl w:val="0"/>
                <w:numId w:val="12"/>
              </w:numPr>
            </w:pPr>
            <w:r>
              <w:t>Ask students to think of one word which describes the items they found in the mystery boxes.</w:t>
            </w:r>
          </w:p>
          <w:p w:rsidR="00D03DC7" w:rsidRDefault="00D03DC7" w:rsidP="00D03DC7">
            <w:pPr>
              <w:pStyle w:val="ListParagraph"/>
              <w:numPr>
                <w:ilvl w:val="0"/>
                <w:numId w:val="12"/>
              </w:numPr>
            </w:pPr>
            <w:r>
              <w:t>When they have their word, ask them to write it on a cue card as neatly as possible.</w:t>
            </w:r>
          </w:p>
          <w:p w:rsidR="00D03DC7" w:rsidRDefault="00D03DC7" w:rsidP="00D03DC7">
            <w:r>
              <w:t>Go around the classroom at this time to help the students with writing and spelling.</w:t>
            </w:r>
          </w:p>
          <w:p w:rsidR="00D03DC7" w:rsidRPr="007142D3" w:rsidRDefault="00D03DC7" w:rsidP="00D03DC7">
            <w:pPr>
              <w:pStyle w:val="ListParagraph"/>
              <w:numPr>
                <w:ilvl w:val="0"/>
                <w:numId w:val="13"/>
              </w:numPr>
            </w:pPr>
            <w:r>
              <w:t xml:space="preserve">Once the cue cards are filled out, place the cards in a collage format on the wall with the title: “Great Things About Different Cultures” </w:t>
            </w:r>
          </w:p>
        </w:tc>
      </w:tr>
      <w:tr w:rsidR="009C74A0" w:rsidTr="009C74A0">
        <w:tc>
          <w:tcPr>
            <w:tcW w:w="9576" w:type="dxa"/>
          </w:tcPr>
          <w:p w:rsidR="009C74A0" w:rsidRDefault="009C74A0">
            <w:pPr>
              <w:rPr>
                <w:b/>
              </w:rPr>
            </w:pPr>
            <w:r w:rsidRPr="009C74A0">
              <w:rPr>
                <w:b/>
              </w:rPr>
              <w:lastRenderedPageBreak/>
              <w:t>Closure:</w:t>
            </w:r>
          </w:p>
          <w:p w:rsidR="00A7282F" w:rsidRDefault="00A7282F">
            <w:r>
              <w:t>Ask the students to place all the items back into the mystery box and bring it to the front of the classroom.</w:t>
            </w:r>
          </w:p>
          <w:p w:rsidR="00A7282F" w:rsidRDefault="00A7282F" w:rsidP="00A7282F">
            <w:pPr>
              <w:pStyle w:val="ListParagraph"/>
              <w:numPr>
                <w:ilvl w:val="0"/>
                <w:numId w:val="11"/>
              </w:numPr>
            </w:pPr>
            <w:r>
              <w:t>What have we learned from the mystery boxes?</w:t>
            </w:r>
          </w:p>
          <w:p w:rsidR="00A7282F" w:rsidRDefault="00A7282F" w:rsidP="00A7282F">
            <w:pPr>
              <w:pStyle w:val="ListParagraph"/>
              <w:numPr>
                <w:ilvl w:val="0"/>
                <w:numId w:val="11"/>
              </w:numPr>
            </w:pPr>
            <w:r>
              <w:t xml:space="preserve">What have we learned from </w:t>
            </w:r>
            <w:proofErr w:type="spellStart"/>
            <w:r w:rsidRPr="00A7282F">
              <w:rPr>
                <w:i/>
              </w:rPr>
              <w:t>Suki’s</w:t>
            </w:r>
            <w:proofErr w:type="spellEnd"/>
            <w:r w:rsidRPr="00A7282F">
              <w:rPr>
                <w:i/>
              </w:rPr>
              <w:t xml:space="preserve"> Kimono</w:t>
            </w:r>
            <w:r>
              <w:t>?</w:t>
            </w:r>
          </w:p>
          <w:p w:rsidR="00A7282F" w:rsidRDefault="00A7282F" w:rsidP="00A7282F">
            <w:pPr>
              <w:pStyle w:val="ListParagraph"/>
              <w:numPr>
                <w:ilvl w:val="0"/>
                <w:numId w:val="11"/>
              </w:numPr>
            </w:pPr>
            <w:r>
              <w:t>Does anyone in the class have a special dress/tradition/food which they celebrate with their family?</w:t>
            </w:r>
          </w:p>
          <w:p w:rsidR="00A7282F" w:rsidRDefault="00A7282F" w:rsidP="00A7282F">
            <w:pPr>
              <w:pStyle w:val="ListParagraph"/>
              <w:numPr>
                <w:ilvl w:val="0"/>
                <w:numId w:val="11"/>
              </w:numPr>
            </w:pPr>
            <w:r>
              <w:t>How can we help people feel welcome in our classroom?</w:t>
            </w:r>
          </w:p>
          <w:p w:rsidR="00A7282F" w:rsidRPr="00A7282F" w:rsidRDefault="00A7282F" w:rsidP="00A7282F"/>
        </w:tc>
      </w:tr>
      <w:tr w:rsidR="009C74A0" w:rsidTr="009C74A0">
        <w:tc>
          <w:tcPr>
            <w:tcW w:w="9576" w:type="dxa"/>
          </w:tcPr>
          <w:p w:rsidR="009C74A0" w:rsidRDefault="009C74A0">
            <w:pPr>
              <w:rPr>
                <w:b/>
              </w:rPr>
            </w:pPr>
            <w:r w:rsidRPr="009C74A0">
              <w:rPr>
                <w:b/>
              </w:rPr>
              <w:t>Reflection on and Assessment of Learning:</w:t>
            </w:r>
          </w:p>
          <w:p w:rsidR="00D03DC7" w:rsidRDefault="00A45F74">
            <w:r>
              <w:t>Evaluate the students’ understanding by what kind of words they produce.</w:t>
            </w:r>
          </w:p>
          <w:p w:rsidR="00A45F74" w:rsidRDefault="00A45F74">
            <w:r>
              <w:t>Listen in on the conversations and exploration about the various items.</w:t>
            </w:r>
          </w:p>
          <w:p w:rsidR="00A45F74" w:rsidRDefault="00A45F74">
            <w:r>
              <w:t>Check for understanding about how different items represent different cultures.</w:t>
            </w:r>
          </w:p>
          <w:p w:rsidR="00183981" w:rsidRDefault="00A45F74">
            <w:r>
              <w:t xml:space="preserve">Use a class list to checkmark students learning from: Observation, and </w:t>
            </w:r>
            <w:r w:rsidR="00183981">
              <w:t>Cue-Cards.</w:t>
            </w:r>
          </w:p>
          <w:p w:rsidR="00183981" w:rsidRPr="00A45F74" w:rsidRDefault="00183981"/>
        </w:tc>
      </w:tr>
      <w:tr w:rsidR="009C74A0" w:rsidTr="009C74A0">
        <w:tc>
          <w:tcPr>
            <w:tcW w:w="9576" w:type="dxa"/>
          </w:tcPr>
          <w:p w:rsidR="009C74A0" w:rsidRDefault="009C74A0">
            <w:pPr>
              <w:rPr>
                <w:b/>
              </w:rPr>
            </w:pPr>
            <w:r w:rsidRPr="009C74A0">
              <w:rPr>
                <w:b/>
              </w:rPr>
              <w:t>Resources and Materials:</w:t>
            </w:r>
          </w:p>
          <w:p w:rsidR="00183981" w:rsidRPr="00183981" w:rsidRDefault="00183981" w:rsidP="00183981">
            <w:pPr>
              <w:pStyle w:val="ListParagraph"/>
              <w:numPr>
                <w:ilvl w:val="0"/>
                <w:numId w:val="14"/>
              </w:numPr>
            </w:pPr>
            <w:r>
              <w:t xml:space="preserve">Book: </w:t>
            </w:r>
            <w:proofErr w:type="spellStart"/>
            <w:r w:rsidRPr="00183981">
              <w:rPr>
                <w:i/>
              </w:rPr>
              <w:t>Suki’s</w:t>
            </w:r>
            <w:proofErr w:type="spellEnd"/>
            <w:r w:rsidRPr="00183981">
              <w:rPr>
                <w:i/>
              </w:rPr>
              <w:t xml:space="preserve"> Kimono  </w:t>
            </w:r>
            <w:proofErr w:type="spellStart"/>
            <w:r w:rsidRPr="00183981">
              <w:rPr>
                <w:i/>
              </w:rPr>
              <w:t>Chieri</w:t>
            </w:r>
            <w:proofErr w:type="spellEnd"/>
            <w:r w:rsidRPr="00183981">
              <w:rPr>
                <w:i/>
              </w:rPr>
              <w:t xml:space="preserve"> </w:t>
            </w:r>
            <w:proofErr w:type="spellStart"/>
            <w:r w:rsidRPr="00183981">
              <w:rPr>
                <w:i/>
              </w:rPr>
              <w:t>Uegaki</w:t>
            </w:r>
            <w:proofErr w:type="spellEnd"/>
            <w:r w:rsidRPr="00183981">
              <w:rPr>
                <w:i/>
              </w:rPr>
              <w:t xml:space="preserve"> &amp; </w:t>
            </w:r>
            <w:proofErr w:type="spellStart"/>
            <w:r w:rsidRPr="00183981">
              <w:rPr>
                <w:i/>
              </w:rPr>
              <w:t>Stephane</w:t>
            </w:r>
            <w:proofErr w:type="spellEnd"/>
            <w:r w:rsidRPr="00183981">
              <w:rPr>
                <w:i/>
              </w:rPr>
              <w:t xml:space="preserve"> </w:t>
            </w:r>
            <w:proofErr w:type="spellStart"/>
            <w:r w:rsidRPr="00183981">
              <w:rPr>
                <w:i/>
              </w:rPr>
              <w:t>Jorisch</w:t>
            </w:r>
            <w:proofErr w:type="spellEnd"/>
          </w:p>
          <w:p w:rsidR="00183981" w:rsidRDefault="00183981" w:rsidP="00183981">
            <w:pPr>
              <w:pStyle w:val="ListParagraph"/>
              <w:numPr>
                <w:ilvl w:val="0"/>
                <w:numId w:val="14"/>
              </w:numPr>
            </w:pPr>
            <w:r>
              <w:t>4 medium size boxes</w:t>
            </w:r>
          </w:p>
          <w:p w:rsidR="00183981" w:rsidRDefault="00183981" w:rsidP="00183981">
            <w:pPr>
              <w:pStyle w:val="ListParagraph"/>
              <w:numPr>
                <w:ilvl w:val="0"/>
                <w:numId w:val="14"/>
              </w:numPr>
            </w:pPr>
            <w:r>
              <w:t>30 cue cards</w:t>
            </w:r>
          </w:p>
          <w:p w:rsidR="00183981" w:rsidRPr="00183981" w:rsidRDefault="00183981" w:rsidP="00183981">
            <w:pPr>
              <w:pStyle w:val="ListParagraph"/>
              <w:numPr>
                <w:ilvl w:val="0"/>
                <w:numId w:val="14"/>
              </w:numPr>
            </w:pPr>
            <w:r>
              <w:t>Various items from 4 different cultures. (These can be clothing, tools, pictures, instruments, etc.)</w:t>
            </w:r>
          </w:p>
        </w:tc>
      </w:tr>
    </w:tbl>
    <w:p w:rsidR="009C74A0" w:rsidRDefault="009C74A0"/>
    <w:sectPr w:rsidR="009C74A0" w:rsidSect="008F264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52793"/>
    <w:multiLevelType w:val="hybridMultilevel"/>
    <w:tmpl w:val="E65AB3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54D3D61"/>
    <w:multiLevelType w:val="hybridMultilevel"/>
    <w:tmpl w:val="CE2E41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5A2529A"/>
    <w:multiLevelType w:val="hybridMultilevel"/>
    <w:tmpl w:val="2FA66A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5B22CD9"/>
    <w:multiLevelType w:val="hybridMultilevel"/>
    <w:tmpl w:val="574C86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7365FB9"/>
    <w:multiLevelType w:val="hybridMultilevel"/>
    <w:tmpl w:val="1E9CC4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B1E3723"/>
    <w:multiLevelType w:val="hybridMultilevel"/>
    <w:tmpl w:val="CC78A68C"/>
    <w:lvl w:ilvl="0" w:tplc="AE4E5CC8">
      <w:start w:val="1"/>
      <w:numFmt w:val="decimal"/>
      <w:lvlText w:val="%1."/>
      <w:lvlJc w:val="left"/>
      <w:pPr>
        <w:ind w:left="1440" w:hanging="360"/>
      </w:pPr>
      <w:rPr>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3B6D08F5"/>
    <w:multiLevelType w:val="hybridMultilevel"/>
    <w:tmpl w:val="B9BE1F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D7B68D1"/>
    <w:multiLevelType w:val="hybridMultilevel"/>
    <w:tmpl w:val="D24092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F1120BF"/>
    <w:multiLevelType w:val="hybridMultilevel"/>
    <w:tmpl w:val="07F482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D7C50D9"/>
    <w:multiLevelType w:val="hybridMultilevel"/>
    <w:tmpl w:val="99B64760"/>
    <w:lvl w:ilvl="0" w:tplc="AE4E5CC8">
      <w:start w:val="1"/>
      <w:numFmt w:val="decimal"/>
      <w:lvlText w:val="%1."/>
      <w:lvlJc w:val="left"/>
      <w:pPr>
        <w:ind w:left="108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5AB801CF"/>
    <w:multiLevelType w:val="hybridMultilevel"/>
    <w:tmpl w:val="158CDE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02E1804"/>
    <w:multiLevelType w:val="hybridMultilevel"/>
    <w:tmpl w:val="B21C7590"/>
    <w:lvl w:ilvl="0" w:tplc="AE4E5CC8">
      <w:start w:val="1"/>
      <w:numFmt w:val="decimal"/>
      <w:lvlText w:val="%1."/>
      <w:lvlJc w:val="left"/>
      <w:pPr>
        <w:ind w:left="1080" w:hanging="360"/>
      </w:pPr>
      <w:rPr>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nsid w:val="635F774D"/>
    <w:multiLevelType w:val="hybridMultilevel"/>
    <w:tmpl w:val="B63CAA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5D12D5D"/>
    <w:multiLevelType w:val="hybridMultilevel"/>
    <w:tmpl w:val="9E220004"/>
    <w:lvl w:ilvl="0" w:tplc="AE4E5CC8">
      <w:start w:val="1"/>
      <w:numFmt w:val="decimal"/>
      <w:lvlText w:val="%1."/>
      <w:lvlJc w:val="left"/>
      <w:pPr>
        <w:ind w:left="108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num>
  <w:num w:numId="2">
    <w:abstractNumId w:val="1"/>
  </w:num>
  <w:num w:numId="3">
    <w:abstractNumId w:val="12"/>
  </w:num>
  <w:num w:numId="4">
    <w:abstractNumId w:val="2"/>
  </w:num>
  <w:num w:numId="5">
    <w:abstractNumId w:val="6"/>
  </w:num>
  <w:num w:numId="6">
    <w:abstractNumId w:val="11"/>
  </w:num>
  <w:num w:numId="7">
    <w:abstractNumId w:val="3"/>
  </w:num>
  <w:num w:numId="8">
    <w:abstractNumId w:val="5"/>
  </w:num>
  <w:num w:numId="9">
    <w:abstractNumId w:val="9"/>
  </w:num>
  <w:num w:numId="10">
    <w:abstractNumId w:val="13"/>
  </w:num>
  <w:num w:numId="11">
    <w:abstractNumId w:val="8"/>
  </w:num>
  <w:num w:numId="12">
    <w:abstractNumId w:val="4"/>
  </w:num>
  <w:num w:numId="13">
    <w:abstractNumId w:val="0"/>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9C74A0"/>
    <w:rsid w:val="000E1650"/>
    <w:rsid w:val="000E5F30"/>
    <w:rsid w:val="00183981"/>
    <w:rsid w:val="00191165"/>
    <w:rsid w:val="00240E98"/>
    <w:rsid w:val="00291DC5"/>
    <w:rsid w:val="00402C1D"/>
    <w:rsid w:val="004563E6"/>
    <w:rsid w:val="006C726C"/>
    <w:rsid w:val="007142D3"/>
    <w:rsid w:val="00757841"/>
    <w:rsid w:val="00761D53"/>
    <w:rsid w:val="008F2646"/>
    <w:rsid w:val="0091259A"/>
    <w:rsid w:val="009C74A0"/>
    <w:rsid w:val="009D169E"/>
    <w:rsid w:val="00A45F74"/>
    <w:rsid w:val="00A7282F"/>
    <w:rsid w:val="00AA132D"/>
    <w:rsid w:val="00CD5F76"/>
    <w:rsid w:val="00D03DC7"/>
    <w:rsid w:val="00D34EE9"/>
    <w:rsid w:val="00F253A6"/>
    <w:rsid w:val="00F351D3"/>
    <w:rsid w:val="00F9351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6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74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253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672</Words>
  <Characters>3835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9</cp:revision>
  <dcterms:created xsi:type="dcterms:W3CDTF">2009-10-19T03:53:00Z</dcterms:created>
  <dcterms:modified xsi:type="dcterms:W3CDTF">2009-10-24T00:59:00Z</dcterms:modified>
</cp:coreProperties>
</file>